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550920" cy="876300"/>
                <wp:effectExtent b="0" l="0" r="0" t="0"/>
                <wp:wrapSquare wrapText="bothSides" distB="0" distT="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75303" y="3346613"/>
                          <a:ext cx="354139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Atherosclerosis Prevention Clinic Initial Assessment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George Dresser, MD, FRCPC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London Health Sciences Centre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550920" cy="876300"/>
                <wp:effectExtent b="0" l="0" r="0" t="0"/>
                <wp:wrapSquare wrapText="bothSides" distB="0" distT="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092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-444499</wp:posOffset>
                </wp:positionV>
                <wp:extent cx="3295650" cy="192405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02938" y="2822738"/>
                          <a:ext cx="32861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Addressograph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-444499</wp:posOffset>
                </wp:positionV>
                <wp:extent cx="3295650" cy="1924050"/>
                <wp:effectExtent b="0" l="0" r="0" t="0"/>
                <wp:wrapNone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1430020</wp:posOffset>
                </wp:positionV>
                <wp:extent cx="3550920" cy="1295400"/>
                <wp:effectExtent b="0" l="0" r="0" t="0"/>
                <wp:wrapSquare wrapText="bothSides" distB="45720" distT="45720" distL="114300" distR="11430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75303" y="3137063"/>
                          <a:ext cx="354139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GP/FP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Specialist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Specialist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1430020</wp:posOffset>
                </wp:positionV>
                <wp:extent cx="3550920" cy="1295400"/>
                <wp:effectExtent b="0" l="0" r="0" t="0"/>
                <wp:wrapSquare wrapText="bothSides" distB="45720" distT="45720" distL="114300" distR="114300"/>
                <wp:docPr id="2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092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Weight: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 xml:space="preserve"> (Kg)</w:t>
      </w:r>
      <w:r w:rsidDel="00000000" w:rsidR="00000000" w:rsidRPr="00000000">
        <w:rPr>
          <w:sz w:val="20"/>
          <w:szCs w:val="20"/>
          <w:rtl w:val="0"/>
        </w:rPr>
        <w:t xml:space="preserve">   Height: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Waist Circumference: ___________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  <w:sectPr>
          <w:footerReference r:id="rId10" w:type="default"/>
          <w:pgSz w:h="15840" w:w="12240"/>
          <w:pgMar w:bottom="720" w:top="720" w:left="720" w:right="7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MODE: Screen - Sitting BP </w:t>
      </w:r>
      <w:r w:rsidDel="00000000" w:rsidR="00000000" w:rsidRPr="00000000">
        <w:rPr>
          <w:b w:val="1"/>
          <w:sz w:val="24"/>
          <w:szCs w:val="24"/>
          <w:rtl w:val="0"/>
        </w:rPr>
        <w:t xml:space="preserve">Left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957"/>
        <w:gridCol w:w="957"/>
        <w:gridCol w:w="957"/>
        <w:gridCol w:w="957"/>
        <w:gridCol w:w="958"/>
        <w:tblGridChange w:id="0">
          <w:tblGrid>
            <w:gridCol w:w="957"/>
            <w:gridCol w:w="957"/>
            <w:gridCol w:w="957"/>
            <w:gridCol w:w="957"/>
            <w:gridCol w:w="958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#3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Pulse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MODE: Routine -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Standing BP</w:t>
      </w:r>
      <w:r w:rsidDel="00000000" w:rsidR="00000000" w:rsidRPr="00000000">
        <w:rPr>
          <w:sz w:val="20"/>
          <w:szCs w:val="20"/>
          <w:rtl w:val="0"/>
        </w:rPr>
        <w:t xml:space="preserve"> (higher arm)</w:t>
      </w:r>
    </w:p>
    <w:tbl>
      <w:tblPr>
        <w:tblStyle w:val="Table2"/>
        <w:tblW w:w="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957"/>
        <w:gridCol w:w="957"/>
        <w:gridCol w:w="957"/>
        <w:gridCol w:w="957"/>
        <w:gridCol w:w="958"/>
        <w:tblGridChange w:id="0">
          <w:tblGrid>
            <w:gridCol w:w="957"/>
            <w:gridCol w:w="957"/>
            <w:gridCol w:w="957"/>
            <w:gridCol w:w="957"/>
            <w:gridCol w:w="958"/>
          </w:tblGrid>
        </w:tblGridChange>
      </w:tblGrid>
      <w:t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#2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#3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Pulse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Sitting BP </w:t>
      </w:r>
      <w:r w:rsidDel="00000000" w:rsidR="00000000" w:rsidRPr="00000000">
        <w:rPr>
          <w:b w:val="1"/>
          <w:sz w:val="24"/>
          <w:szCs w:val="24"/>
          <w:rtl w:val="0"/>
        </w:rPr>
        <w:t xml:space="preserve">Right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957"/>
        <w:gridCol w:w="957"/>
        <w:gridCol w:w="957"/>
        <w:gridCol w:w="957"/>
        <w:gridCol w:w="958"/>
        <w:tblGridChange w:id="0">
          <w:tblGrid>
            <w:gridCol w:w="957"/>
            <w:gridCol w:w="957"/>
            <w:gridCol w:w="957"/>
            <w:gridCol w:w="957"/>
            <w:gridCol w:w="958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#3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Pulse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BP Monitor</w:t>
      </w:r>
      <w:r w:rsidDel="00000000" w:rsidR="00000000" w:rsidRPr="00000000">
        <w:rPr>
          <w:sz w:val="20"/>
          <w:szCs w:val="20"/>
          <w:rtl w:val="0"/>
        </w:rPr>
        <w:t xml:space="preserve"> (if available)</w:t>
      </w:r>
    </w:p>
    <w:tbl>
      <w:tblPr>
        <w:tblStyle w:val="Table4"/>
        <w:tblW w:w="48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1605"/>
        <w:gridCol w:w="1605"/>
        <w:gridCol w:w="1605"/>
        <w:tblGridChange w:id="0">
          <w:tblGrid>
            <w:gridCol w:w="1605"/>
            <w:gridCol w:w="1605"/>
            <w:gridCol w:w="1605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5435600</wp:posOffset>
                </wp:positionV>
                <wp:extent cx="1793875" cy="3152775"/>
                <wp:effectExtent b="0" l="0" r="0" t="0"/>
                <wp:wrapSquare wrapText="bothSides" distB="0" distT="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53825" y="2208375"/>
                          <a:ext cx="17843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1 or 2: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Salt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Exercise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Hypokalemia/cramps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NSAIDS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Adrenergic Stimulants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Glucocorticoid excess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Alcohol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Thyroid disease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Renal dysfunction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Hematuria/Proteinuria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Hypercalcemia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Pregnancy HTN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Strong Family Hx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Licorice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5435600</wp:posOffset>
                </wp:positionV>
                <wp:extent cx="1793875" cy="3152775"/>
                <wp:effectExtent b="0" l="0" r="0" t="0"/>
                <wp:wrapSquare wrapText="bothSides" distB="0" distT="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875" cy="3152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b w:val="1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0"/>
          <w:szCs w:val="20"/>
        </w:rPr>
        <w:sectPr>
          <w:type w:val="continuous"/>
          <w:pgSz w:h="15840" w:w="12240"/>
          <w:pgMar w:bottom="851" w:top="1440" w:left="720" w:right="720" w:header="720" w:footer="222"/>
          <w:cols w:equalWidth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5880100</wp:posOffset>
                </wp:positionV>
                <wp:extent cx="5010150" cy="3547110"/>
                <wp:effectExtent b="0" l="0" r="0" t="0"/>
                <wp:wrapSquare wrapText="bothSides" distB="0" distT="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45688" y="2011208"/>
                          <a:ext cx="5000625" cy="353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History (onset, duration, hospitalization):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Symptoms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Not sure, no symptom - BP correlation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Headache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Pulsation (ears, chest, elsewhere)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Blurry vision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My skin turns red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My skin turns white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Tingling or numbness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Nausea/vomitting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Other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5880100</wp:posOffset>
                </wp:positionV>
                <wp:extent cx="5010150" cy="3547110"/>
                <wp:effectExtent b="0" l="0" r="0" t="0"/>
                <wp:wrapSquare wrapText="bothSides" distB="0" distT="0" distL="114300" distR="114300"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150" cy="3547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sz w:val="20"/>
          <w:szCs w:val="20"/>
        </w:rPr>
        <w:sectPr>
          <w:type w:val="continuous"/>
          <w:pgSz w:h="15840" w:w="12240"/>
          <w:pgMar w:bottom="1440" w:top="1440" w:left="720" w:right="7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line="360" w:lineRule="auto"/>
        <w:rPr/>
        <w:sectPr>
          <w:type w:val="continuous"/>
          <w:pgSz w:h="15840" w:w="12240"/>
          <w:pgMar w:bottom="1440" w:top="567" w:left="720" w:right="7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426720</wp:posOffset>
                </wp:positionV>
                <wp:extent cx="2914650" cy="304990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93438" y="2259810"/>
                          <a:ext cx="290512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End Organ Damage / Associated Conditions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Retinopathy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-  Hypertensive   Diabetic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Cerebrovascular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-  CVA   TIA  Carotid stenosis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Cardiovascular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-  MI  CABG  PCI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ANGINA: CCS class 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C.H.F. – NYH Class 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Renal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 CKD  RAS  Proteinuria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Peripheral Arterial Disease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Claudication  Aortic aneurysm  Dissection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426720</wp:posOffset>
                </wp:positionV>
                <wp:extent cx="2914650" cy="304990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3049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3220720</wp:posOffset>
                </wp:positionV>
                <wp:extent cx="2322195" cy="377761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9665" y="1895955"/>
                          <a:ext cx="231267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Global Risk Evaluation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Diabetes: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Duration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years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HbA1c _________ Date: 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Smoking: __________	 packs/day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Duration ___________	years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Quit? _________ Date: 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Dyslipidemia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Family history, Details: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Accelerated atherosclerosis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Carotid plaque area:_________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Calculated 10 year Risk (%)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3220720</wp:posOffset>
                </wp:positionV>
                <wp:extent cx="2322195" cy="377761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2195" cy="3777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5003800</wp:posOffset>
                </wp:positionV>
                <wp:extent cx="1414780" cy="4038600"/>
                <wp:effectExtent b="0" l="0" r="0" t="0"/>
                <wp:wrapSquare wrapText="bothSides" distB="0" distT="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43373" y="1765463"/>
                          <a:ext cx="140525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e74b5"/>
                                <w:sz w:val="28"/>
                                <w:vertAlign w:val="baseline"/>
                              </w:rPr>
                              <w:t xml:space="preserve">Physical Exam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e74b5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General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Sleep apnea habitus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Cushingoid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Head &amp; Neck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Xanthelasma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Arcus Cornealis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Carotid bruit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Thyroid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Respiratory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Asthma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CVS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Radio-femoral delay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Bruits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LVH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CHF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Skin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Eruptive Xanthoma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Musculoskeletal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Arthritis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Tendon Xanthoma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Gout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Pedal edema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5003800</wp:posOffset>
                </wp:positionV>
                <wp:extent cx="1414780" cy="4038600"/>
                <wp:effectExtent b="0" l="0" r="0" t="0"/>
                <wp:wrapSquare wrapText="bothSides" distB="0" distT="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780" cy="403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sz w:val="20"/>
          <w:szCs w:val="20"/>
        </w:rPr>
        <w:sectPr>
          <w:type w:val="continuous"/>
          <w:pgSz w:h="15840" w:w="12240"/>
          <w:pgMar w:bottom="1440" w:top="1440" w:left="720" w:right="630" w:header="720" w:footer="720"/>
          <w:cols w:equalWidth="0" w:num="2">
            <w:col w:space="720" w:w="5085"/>
            <w:col w:space="0" w:w="508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5290820</wp:posOffset>
                </wp:positionV>
                <wp:extent cx="2076450" cy="2612390"/>
                <wp:effectExtent b="0" l="0" r="0" t="0"/>
                <wp:wrapSquare wrapText="bothSides" distB="45720" distT="45720" distL="114300" distR="114300"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312538" y="2478568"/>
                          <a:ext cx="2066925" cy="260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e74b5"/>
                                <w:sz w:val="28"/>
                                <w:vertAlign w:val="baseline"/>
                              </w:rPr>
                              <w:t xml:space="preserve">Plan: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e74b5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Lifestyle brochure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Salt brochure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Exercise brochure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Home BP measurement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CHEP brochure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Quit smoking referral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Dietician referral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ABPM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Change meds (see script)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Repeat labs prior to next visit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Next visit:						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5290820</wp:posOffset>
                </wp:positionV>
                <wp:extent cx="2076450" cy="2612390"/>
                <wp:effectExtent b="0" l="0" r="0" t="0"/>
                <wp:wrapSquare wrapText="bothSides" distB="45720" distT="45720" distL="114300" distR="114300"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2612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8826500</wp:posOffset>
                </wp:positionV>
                <wp:extent cx="3032760" cy="834390"/>
                <wp:effectExtent b="0" l="0" r="0" t="0"/>
                <wp:wrapSquare wrapText="bothSides" distB="0" distT="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34383" y="3367568"/>
                          <a:ext cx="302323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0.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Signature: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0.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Print Name: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0.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Dictated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8826500</wp:posOffset>
                </wp:positionV>
                <wp:extent cx="3032760" cy="834390"/>
                <wp:effectExtent b="0" l="0" r="0" t="0"/>
                <wp:wrapSquare wrapText="bothSides" distB="0" distT="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2760" cy="834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2240"/>
      <w:pgMar w:bottom="1440" w:top="1440" w:left="720" w:right="63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e74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mallCaps w:val="1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mallCaps w:val="1"/>
      <w:color w:val="1f4e79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  <w:qFormat w:val="1"/>
    <w:rsid w:val="00DC3640"/>
  </w:style>
  <w:style w:type="paragraph" w:styleId="Heading1">
    <w:name w:val="heading 1"/>
    <w:basedOn w:val="Normal"/>
    <w:next w:val="Normal"/>
    <w:link w:val="Heading1Char"/>
    <w:uiPriority w:val="9"/>
    <w:qFormat w:val="1"/>
    <w:rsid w:val="00DC3640"/>
    <w:pPr>
      <w:keepNext w:val="1"/>
      <w:keepLines w:val="1"/>
      <w:spacing w:after="40" w:before="400" w:line="240" w:lineRule="auto"/>
      <w:outlineLvl w:val="0"/>
    </w:pPr>
    <w:rPr>
      <w:rFonts w:ascii="Calibri Light" w:cs="Times New Roman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C3640"/>
    <w:pPr>
      <w:keepNext w:val="1"/>
      <w:keepLines w:val="1"/>
      <w:spacing w:after="0" w:before="40" w:line="240" w:lineRule="auto"/>
      <w:outlineLvl w:val="1"/>
    </w:pPr>
    <w:rPr>
      <w:rFonts w:ascii="Calibri Light" w:cs="Times New Roman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C3640"/>
    <w:pPr>
      <w:keepNext w:val="1"/>
      <w:keepLines w:val="1"/>
      <w:spacing w:after="0" w:before="40" w:line="240" w:lineRule="auto"/>
      <w:outlineLvl w:val="2"/>
    </w:pPr>
    <w:rPr>
      <w:rFonts w:ascii="Calibri Light" w:cs="Times New Roman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C3640"/>
    <w:pPr>
      <w:keepNext w:val="1"/>
      <w:keepLines w:val="1"/>
      <w:spacing w:after="0" w:before="40"/>
      <w:outlineLvl w:val="3"/>
    </w:pPr>
    <w:rPr>
      <w:rFonts w:ascii="Calibri Light" w:cs="Times New Roman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3640"/>
    <w:pPr>
      <w:keepNext w:val="1"/>
      <w:keepLines w:val="1"/>
      <w:spacing w:after="0" w:before="40"/>
      <w:outlineLvl w:val="4"/>
    </w:pPr>
    <w:rPr>
      <w:rFonts w:ascii="Calibri Light" w:cs="Times New Roman" w:eastAsia="SimSun" w:hAnsi="Calibri Light"/>
      <w:caps w:val="1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C3640"/>
    <w:pPr>
      <w:keepNext w:val="1"/>
      <w:keepLines w:val="1"/>
      <w:spacing w:after="0" w:before="40"/>
      <w:outlineLvl w:val="5"/>
    </w:pPr>
    <w:rPr>
      <w:rFonts w:ascii="Calibri Light" w:cs="Times New Roman" w:eastAsia="SimSun" w:hAnsi="Calibri Light"/>
      <w:i w:val="1"/>
      <w:iCs w:val="1"/>
      <w:caps w:val="1"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C3640"/>
    <w:pPr>
      <w:keepNext w:val="1"/>
      <w:keepLines w:val="1"/>
      <w:spacing w:after="0" w:before="40"/>
      <w:outlineLvl w:val="6"/>
    </w:pPr>
    <w:rPr>
      <w:rFonts w:ascii="Calibri Light" w:cs="Times New Roman" w:eastAsia="SimSun" w:hAnsi="Calibri Light"/>
      <w:b w:val="1"/>
      <w:bCs w:val="1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C3640"/>
    <w:pPr>
      <w:keepNext w:val="1"/>
      <w:keepLines w:val="1"/>
      <w:spacing w:after="0" w:before="40"/>
      <w:outlineLvl w:val="7"/>
    </w:pPr>
    <w:rPr>
      <w:rFonts w:ascii="Calibri Light" w:cs="Times New Roman" w:eastAsia="SimSun" w:hAnsi="Calibri Light"/>
      <w:b w:val="1"/>
      <w:bCs w:val="1"/>
      <w:i w:val="1"/>
      <w:iCs w:val="1"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C3640"/>
    <w:pPr>
      <w:keepNext w:val="1"/>
      <w:keepLines w:val="1"/>
      <w:spacing w:after="0" w:before="40"/>
      <w:outlineLvl w:val="8"/>
    </w:pPr>
    <w:rPr>
      <w:rFonts w:ascii="Calibri Light" w:cs="Times New Roman" w:eastAsia="SimSun" w:hAnsi="Calibri Light"/>
      <w:i w:val="1"/>
      <w:iCs w:val="1"/>
      <w:color w:val="1f4e7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cs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903EBA"/>
    <w:rPr>
      <w:rFonts w:ascii="Tahoma" w:cs="Tahoma" w:hAnsi="Tahoma"/>
      <w:sz w:val="16"/>
      <w:szCs w:val="16"/>
    </w:rPr>
  </w:style>
  <w:style w:type="character" w:styleId="Heading1Char" w:customStyle="1">
    <w:name w:val="Heading 1 Char"/>
    <w:link w:val="Heading1"/>
    <w:uiPriority w:val="9"/>
    <w:rsid w:val="00DC3640"/>
    <w:rPr>
      <w:rFonts w:ascii="Calibri Light" w:cs="Times New Roman" w:eastAsia="SimSun" w:hAnsi="Calibri Light"/>
      <w:color w:val="1f4e79"/>
      <w:sz w:val="36"/>
      <w:szCs w:val="36"/>
    </w:rPr>
  </w:style>
  <w:style w:type="character" w:styleId="Heading2Char" w:customStyle="1">
    <w:name w:val="Heading 2 Char"/>
    <w:link w:val="Heading2"/>
    <w:uiPriority w:val="9"/>
    <w:rsid w:val="00DC3640"/>
    <w:rPr>
      <w:rFonts w:ascii="Calibri Light" w:cs="Times New Roman" w:eastAsia="SimSun" w:hAnsi="Calibri Light"/>
      <w:color w:val="2e74b5"/>
      <w:sz w:val="32"/>
      <w:szCs w:val="32"/>
    </w:rPr>
  </w:style>
  <w:style w:type="character" w:styleId="Heading3Char" w:customStyle="1">
    <w:name w:val="Heading 3 Char"/>
    <w:link w:val="Heading3"/>
    <w:uiPriority w:val="9"/>
    <w:rsid w:val="00DC3640"/>
    <w:rPr>
      <w:rFonts w:ascii="Calibri Light" w:cs="Times New Roman" w:eastAsia="SimSun" w:hAnsi="Calibri Light"/>
      <w:color w:val="2e74b5"/>
      <w:sz w:val="28"/>
      <w:szCs w:val="28"/>
    </w:rPr>
  </w:style>
  <w:style w:type="character" w:styleId="Heading4Char" w:customStyle="1">
    <w:name w:val="Heading 4 Char"/>
    <w:link w:val="Heading4"/>
    <w:uiPriority w:val="9"/>
    <w:semiHidden w:val="1"/>
    <w:rsid w:val="00DC3640"/>
    <w:rPr>
      <w:rFonts w:ascii="Calibri Light" w:cs="Times New Roman" w:eastAsia="SimSun" w:hAnsi="Calibri Light"/>
      <w:color w:val="2e74b5"/>
      <w:sz w:val="24"/>
      <w:szCs w:val="24"/>
    </w:rPr>
  </w:style>
  <w:style w:type="character" w:styleId="Heading5Char" w:customStyle="1">
    <w:name w:val="Heading 5 Char"/>
    <w:link w:val="Heading5"/>
    <w:uiPriority w:val="9"/>
    <w:semiHidden w:val="1"/>
    <w:rsid w:val="00DC3640"/>
    <w:rPr>
      <w:rFonts w:ascii="Calibri Light" w:cs="Times New Roman" w:eastAsia="SimSun" w:hAnsi="Calibri Light"/>
      <w:caps w:val="1"/>
      <w:color w:val="2e74b5"/>
    </w:rPr>
  </w:style>
  <w:style w:type="character" w:styleId="Heading6Char" w:customStyle="1">
    <w:name w:val="Heading 6 Char"/>
    <w:link w:val="Heading6"/>
    <w:uiPriority w:val="9"/>
    <w:semiHidden w:val="1"/>
    <w:rsid w:val="00DC3640"/>
    <w:rPr>
      <w:rFonts w:ascii="Calibri Light" w:cs="Times New Roman" w:eastAsia="SimSun" w:hAnsi="Calibri Light"/>
      <w:i w:val="1"/>
      <w:iCs w:val="1"/>
      <w:caps w:val="1"/>
      <w:color w:val="1f4e79"/>
    </w:rPr>
  </w:style>
  <w:style w:type="character" w:styleId="Heading7Char" w:customStyle="1">
    <w:name w:val="Heading 7 Char"/>
    <w:link w:val="Heading7"/>
    <w:uiPriority w:val="9"/>
    <w:semiHidden w:val="1"/>
    <w:rsid w:val="00DC3640"/>
    <w:rPr>
      <w:rFonts w:ascii="Calibri Light" w:cs="Times New Roman" w:eastAsia="SimSun" w:hAnsi="Calibri Light"/>
      <w:b w:val="1"/>
      <w:bCs w:val="1"/>
      <w:color w:val="1f4e79"/>
    </w:rPr>
  </w:style>
  <w:style w:type="character" w:styleId="Heading8Char" w:customStyle="1">
    <w:name w:val="Heading 8 Char"/>
    <w:link w:val="Heading8"/>
    <w:uiPriority w:val="9"/>
    <w:semiHidden w:val="1"/>
    <w:rsid w:val="00DC3640"/>
    <w:rPr>
      <w:rFonts w:ascii="Calibri Light" w:cs="Times New Roman" w:eastAsia="SimSun" w:hAnsi="Calibri Light"/>
      <w:b w:val="1"/>
      <w:bCs w:val="1"/>
      <w:i w:val="1"/>
      <w:iCs w:val="1"/>
      <w:color w:val="1f4e79"/>
    </w:rPr>
  </w:style>
  <w:style w:type="character" w:styleId="Heading9Char" w:customStyle="1">
    <w:name w:val="Heading 9 Char"/>
    <w:link w:val="Heading9"/>
    <w:uiPriority w:val="9"/>
    <w:semiHidden w:val="1"/>
    <w:rsid w:val="00DC3640"/>
    <w:rPr>
      <w:rFonts w:ascii="Calibri Light" w:cs="Times New Roman" w:eastAsia="SimSun" w:hAnsi="Calibri Light"/>
      <w:i w:val="1"/>
      <w:iCs w:val="1"/>
      <w:color w:val="1f4e79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DC3640"/>
    <w:pPr>
      <w:spacing w:line="240" w:lineRule="auto"/>
    </w:pPr>
    <w:rPr>
      <w:b w:val="1"/>
      <w:bCs w:val="1"/>
      <w:smallCaps w:val="1"/>
      <w:color w:val="44546a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C3640"/>
    <w:pPr>
      <w:spacing w:after="0" w:line="204" w:lineRule="auto"/>
      <w:contextualSpacing w:val="1"/>
    </w:pPr>
    <w:rPr>
      <w:rFonts w:ascii="Calibri Light" w:cs="Times New Roman" w:eastAsia="SimSun" w:hAnsi="Calibri Light"/>
      <w:caps w:val="1"/>
      <w:color w:val="44546a"/>
      <w:spacing w:val="-15"/>
      <w:sz w:val="72"/>
      <w:szCs w:val="72"/>
    </w:rPr>
  </w:style>
  <w:style w:type="character" w:styleId="TitleChar" w:customStyle="1">
    <w:name w:val="Title Char"/>
    <w:link w:val="Title"/>
    <w:uiPriority w:val="10"/>
    <w:rsid w:val="00DC3640"/>
    <w:rPr>
      <w:rFonts w:ascii="Calibri Light" w:cs="Times New Roman" w:eastAsia="SimSun" w:hAnsi="Calibri Light"/>
      <w:caps w:val="1"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C3640"/>
    <w:pPr>
      <w:numPr>
        <w:ilvl w:val="1"/>
      </w:numPr>
      <w:spacing w:after="240" w:line="240" w:lineRule="auto"/>
    </w:pPr>
    <w:rPr>
      <w:rFonts w:ascii="Calibri Light" w:cs="Times New Roman" w:eastAsia="SimSun" w:hAnsi="Calibri Light"/>
      <w:color w:val="5b9bd5"/>
      <w:sz w:val="28"/>
      <w:szCs w:val="28"/>
    </w:rPr>
  </w:style>
  <w:style w:type="character" w:styleId="SubtitleChar" w:customStyle="1">
    <w:name w:val="Subtitle Char"/>
    <w:link w:val="Subtitle"/>
    <w:uiPriority w:val="11"/>
    <w:rsid w:val="00DC3640"/>
    <w:rPr>
      <w:rFonts w:ascii="Calibri Light" w:cs="Times New Roman" w:eastAsia="SimSun" w:hAnsi="Calibri Light"/>
      <w:color w:val="5b9bd5"/>
      <w:sz w:val="28"/>
      <w:szCs w:val="28"/>
    </w:rPr>
  </w:style>
  <w:style w:type="character" w:styleId="Strong">
    <w:name w:val="Strong"/>
    <w:uiPriority w:val="22"/>
    <w:qFormat w:val="1"/>
    <w:rsid w:val="00DC3640"/>
    <w:rPr>
      <w:b w:val="1"/>
      <w:bCs w:val="1"/>
    </w:rPr>
  </w:style>
  <w:style w:type="character" w:styleId="Emphasis">
    <w:name w:val="Emphasis"/>
    <w:uiPriority w:val="20"/>
    <w:qFormat w:val="1"/>
    <w:rsid w:val="00DC3640"/>
    <w:rPr>
      <w:i w:val="1"/>
      <w:iCs w:val="1"/>
    </w:rPr>
  </w:style>
  <w:style w:type="paragraph" w:styleId="NoSpacing">
    <w:name w:val="No Spacing"/>
    <w:uiPriority w:val="1"/>
    <w:qFormat w:val="1"/>
    <w:rsid w:val="00DC36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DC3640"/>
    <w:pPr>
      <w:spacing w:after="120" w:before="120"/>
      <w:ind w:left="720"/>
    </w:pPr>
    <w:rPr>
      <w:color w:val="44546a"/>
      <w:sz w:val="24"/>
      <w:szCs w:val="24"/>
    </w:rPr>
  </w:style>
  <w:style w:type="character" w:styleId="QuoteChar" w:customStyle="1">
    <w:name w:val="Quote Char"/>
    <w:link w:val="Quote"/>
    <w:uiPriority w:val="29"/>
    <w:rsid w:val="00DC364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C3640"/>
    <w:pPr>
      <w:spacing w:after="240" w:before="100" w:beforeAutospacing="1" w:line="240" w:lineRule="auto"/>
      <w:ind w:left="720"/>
      <w:jc w:val="center"/>
    </w:pPr>
    <w:rPr>
      <w:rFonts w:ascii="Calibri Light" w:cs="Times New Roman" w:eastAsia="SimSun" w:hAnsi="Calibri Light"/>
      <w:color w:val="44546a"/>
      <w:spacing w:val="-6"/>
      <w:sz w:val="32"/>
      <w:szCs w:val="32"/>
    </w:rPr>
  </w:style>
  <w:style w:type="character" w:styleId="IntenseQuoteChar" w:customStyle="1">
    <w:name w:val="Intense Quote Char"/>
    <w:link w:val="IntenseQuote"/>
    <w:uiPriority w:val="30"/>
    <w:rsid w:val="00DC3640"/>
    <w:rPr>
      <w:rFonts w:ascii="Calibri Light" w:cs="Times New Roman" w:eastAsia="SimSun" w:hAnsi="Calibri Light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 w:val="1"/>
    <w:rsid w:val="00DC3640"/>
    <w:rPr>
      <w:i w:val="1"/>
      <w:iCs w:val="1"/>
      <w:color w:val="595959"/>
    </w:rPr>
  </w:style>
  <w:style w:type="character" w:styleId="IntenseEmphasis">
    <w:name w:val="Intense Emphasis"/>
    <w:uiPriority w:val="21"/>
    <w:qFormat w:val="1"/>
    <w:rsid w:val="00DC3640"/>
    <w:rPr>
      <w:b w:val="1"/>
      <w:bCs w:val="1"/>
      <w:i w:val="1"/>
      <w:iCs w:val="1"/>
    </w:rPr>
  </w:style>
  <w:style w:type="character" w:styleId="SubtleReference">
    <w:name w:val="Subtle Reference"/>
    <w:uiPriority w:val="31"/>
    <w:qFormat w:val="1"/>
    <w:rsid w:val="00DC3640"/>
    <w:rPr>
      <w:smallCaps w:val="1"/>
      <w:color w:val="595959"/>
      <w:u w:color="7f7f7f" w:val="none"/>
      <w:bdr w:color="auto" w:space="0" w:sz="0" w:val="none"/>
    </w:rPr>
  </w:style>
  <w:style w:type="character" w:styleId="IntenseReference">
    <w:name w:val="Intense Reference"/>
    <w:uiPriority w:val="32"/>
    <w:qFormat w:val="1"/>
    <w:rsid w:val="00DC3640"/>
    <w:rPr>
      <w:b w:val="1"/>
      <w:bCs w:val="1"/>
      <w:smallCaps w:val="1"/>
      <w:color w:val="44546a"/>
      <w:u w:val="single"/>
    </w:rPr>
  </w:style>
  <w:style w:type="character" w:styleId="BookTitle">
    <w:name w:val="Book Title"/>
    <w:uiPriority w:val="33"/>
    <w:qFormat w:val="1"/>
    <w:rsid w:val="00DC3640"/>
    <w:rPr>
      <w:b w:val="1"/>
      <w:bCs w:val="1"/>
      <w:smallCaps w:val="1"/>
      <w:spacing w:val="1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DC3640"/>
    <w:pPr>
      <w:outlineLvl w:val="9"/>
    </w:pPr>
  </w:style>
  <w:style w:type="table" w:styleId="TableGrid">
    <w:name w:val="Table Grid"/>
    <w:basedOn w:val="TableNormal"/>
    <w:rsid w:val="003421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4560D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5b9bd5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5.png"/><Relationship Id="rId14" Type="http://schemas.openxmlformats.org/officeDocument/2006/relationships/image" Target="media/image1.png"/><Relationship Id="rId17" Type="http://schemas.openxmlformats.org/officeDocument/2006/relationships/image" Target="media/image2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uzW47evXr+i8JendS901i7bgOg==">AMUW2mXn1TEDWK6qCAGJBPBmRSGMw88vAJFRWG+0qWv/nTmt2Bz+Qll7fmvPueEXvXyBjqpXYMDeElQxFjktHE7xB2ZR8hiRi6mZauXCR+80DEMZK2q6fJQ=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2015-05-31T19:26:00Z</dcterms:created>
  <dc:creator>LHSC</dc:creator>
</cp:coreProperties>
</file>